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A" w:rsidRPr="0068744E" w:rsidRDefault="00F51B65" w:rsidP="0068744E">
      <w:pPr>
        <w:pStyle w:val="20"/>
        <w:shd w:val="clear" w:color="auto" w:fill="auto"/>
        <w:spacing w:after="0" w:line="240" w:lineRule="auto"/>
        <w:jc w:val="center"/>
        <w:rPr>
          <w:sz w:val="28"/>
        </w:rPr>
      </w:pPr>
      <w:r w:rsidRPr="0068744E">
        <w:rPr>
          <w:sz w:val="28"/>
        </w:rPr>
        <w:t>КРИТЕРИИ ОЦЕНКИ</w:t>
      </w:r>
      <w:r w:rsidRPr="0068744E">
        <w:rPr>
          <w:sz w:val="28"/>
        </w:rPr>
        <w:br/>
        <w:t>предоставленных документов</w:t>
      </w:r>
    </w:p>
    <w:p w:rsidR="00E4283A" w:rsidRPr="0068744E" w:rsidRDefault="00E4283A" w:rsidP="0068744E">
      <w:pPr>
        <w:framePr w:w="10240" w:wrap="notBeside" w:vAnchor="text" w:hAnchor="page" w:x="973" w:y="1"/>
        <w:rPr>
          <w:sz w:val="10"/>
          <w:szCs w:val="2"/>
        </w:rPr>
      </w:pPr>
    </w:p>
    <w:p w:rsidR="00E4283A" w:rsidRPr="0068744E" w:rsidRDefault="00E4283A" w:rsidP="0068744E">
      <w:pPr>
        <w:rPr>
          <w:sz w:val="10"/>
          <w:szCs w:val="2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4"/>
        <w:gridCol w:w="1417"/>
      </w:tblGrid>
      <w:tr w:rsidR="0068744E" w:rsidRPr="0068744E" w:rsidTr="0068744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Макс.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балл</w:t>
            </w:r>
          </w:p>
        </w:tc>
      </w:tr>
      <w:tr w:rsidR="0068744E" w:rsidRPr="0068744E" w:rsidTr="0068744E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>
              <w:rPr>
                <w:rStyle w:val="21"/>
                <w:sz w:val="28"/>
                <w:lang w:eastAsia="en-US" w:bidi="en-US"/>
              </w:rPr>
              <w:t>1.</w:t>
            </w:r>
            <w:r w:rsidRPr="0068744E">
              <w:rPr>
                <w:rStyle w:val="21"/>
                <w:sz w:val="28"/>
                <w:lang w:eastAsia="en-US" w:bidi="en-US"/>
              </w:rPr>
              <w:t xml:space="preserve"> </w:t>
            </w:r>
            <w:r w:rsidRPr="0068744E">
              <w:rPr>
                <w:rStyle w:val="21"/>
                <w:sz w:val="28"/>
              </w:rPr>
              <w:t>Социальная эффективность от реализации программы: Низкая— 5 баллов; Средняя - 10 баллов; Высокая - 15 баллов.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15</w:t>
            </w:r>
          </w:p>
        </w:tc>
      </w:tr>
      <w:tr w:rsidR="0068744E" w:rsidRPr="0068744E" w:rsidTr="0068744E">
        <w:tblPrEx>
          <w:tblCellMar>
            <w:top w:w="0" w:type="dxa"/>
            <w:bottom w:w="0" w:type="dxa"/>
          </w:tblCellMar>
        </w:tblPrEx>
        <w:trPr>
          <w:trHeight w:hRule="exact" w:val="285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2. Положительное восприятие населением социальной, культурной и досуговой значимости проекта.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Оценивается суммарно: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способствует формированию точки социального притяжения - 5 баллов;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способствует сохранению или развитию культуры (в том числе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физической культуры) - 5 баллов;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способствует здоровому образу жизни - 5 баллов;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15</w:t>
            </w:r>
          </w:p>
        </w:tc>
      </w:tr>
      <w:tr w:rsidR="0068744E" w:rsidRPr="0068744E" w:rsidTr="0068744E">
        <w:tblPrEx>
          <w:tblCellMar>
            <w:top w:w="0" w:type="dxa"/>
            <w:bottom w:w="0" w:type="dxa"/>
          </w:tblCellMar>
        </w:tblPrEx>
        <w:trPr>
          <w:trHeight w:hRule="exact" w:val="269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3. Актуальность (острота) проблемы: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баллов;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высокая - отсутствие решения будет негативно сказываться на качестве жизни населения -10 баллаов;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очень высокая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15</w:t>
            </w:r>
          </w:p>
        </w:tc>
      </w:tr>
      <w:tr w:rsidR="0068744E" w:rsidRPr="0068744E" w:rsidTr="0068744E">
        <w:tblPrEx>
          <w:tblCellMar>
            <w:top w:w="0" w:type="dxa"/>
            <w:bottom w:w="0" w:type="dxa"/>
          </w:tblCellMar>
        </w:tblPrEx>
        <w:trPr>
          <w:trHeight w:hRule="exact" w:val="212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4. Количество прямых благополучателей от реализации программы: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до 100 человек -1 балл;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от 100 до 200 человек - 2 балла;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от 200 до 500 человек - 5 баллов;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от 500 до 1000 человек - 7 баллов;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более 1000 человек -10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10</w:t>
            </w:r>
          </w:p>
        </w:tc>
      </w:tr>
      <w:tr w:rsidR="0068744E" w:rsidRPr="0068744E" w:rsidTr="0068744E">
        <w:tblPrEx>
          <w:tblCellMar>
            <w:top w:w="0" w:type="dxa"/>
            <w:bottom w:w="0" w:type="dxa"/>
          </w:tblCellMar>
        </w:tblPrEx>
        <w:trPr>
          <w:trHeight w:hRule="exact" w:val="368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5. Наличие мероприятий по уменьшению негативного воздействия на состояние окружающей среды и здоровья населения: не предусматривается - 0;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8"/>
              </w:rPr>
            </w:pPr>
            <w:r w:rsidRPr="0068744E">
              <w:rPr>
                <w:rStyle w:val="21"/>
                <w:sz w:val="28"/>
              </w:rPr>
              <w:t>наличие природоохранных мероприятий в составе проектов, напрямую не связанных с воздействием на окружающую среду (например, посадка древесно-кустарниковой растительности вдоль строящихся дорог), - 5 баллов;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sz w:val="28"/>
              </w:rPr>
            </w:pPr>
            <w:r w:rsidRPr="0068744E">
              <w:rPr>
                <w:rStyle w:val="295pt"/>
                <w:sz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свалок, создание объектов активного отдыха и т.п.), -10 баллов;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</w:rPr>
            </w:pPr>
            <w:r w:rsidRPr="0068744E">
              <w:rPr>
                <w:rStyle w:val="21"/>
                <w:sz w:val="28"/>
              </w:rPr>
              <w:t>15</w:t>
            </w:r>
          </w:p>
        </w:tc>
      </w:tr>
      <w:tr w:rsidR="0068744E" w:rsidRPr="0068744E" w:rsidTr="0068744E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8"/>
              </w:rPr>
            </w:pPr>
            <w:r w:rsidRPr="0068744E">
              <w:rPr>
                <w:rStyle w:val="295pt"/>
                <w:sz w:val="28"/>
              </w:rPr>
              <w:lastRenderedPageBreak/>
              <w:t>6. Степень эффективности и инновационности предлагаемых технических решений: Низкая- 0 баллов; Средняя - 5 баллов; Высокая -10 баллов.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"/>
                <w:sz w:val="28"/>
              </w:rPr>
            </w:pPr>
            <w:r w:rsidRPr="0068744E">
              <w:rPr>
                <w:rStyle w:val="21"/>
                <w:sz w:val="28"/>
              </w:rPr>
              <w:t>10</w:t>
            </w:r>
          </w:p>
        </w:tc>
      </w:tr>
      <w:tr w:rsidR="0068744E" w:rsidRPr="0068744E" w:rsidTr="0068744E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8"/>
              </w:rPr>
            </w:pPr>
            <w:r w:rsidRPr="0068744E">
              <w:rPr>
                <w:rStyle w:val="295pt"/>
                <w:sz w:val="28"/>
              </w:rPr>
              <w:t>7. Степень участия населения и организаций, осуществляющих деятельность на территории Варнавинского сельского поселения, в реализации проекта</w:t>
            </w:r>
          </w:p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rPr>
                <w:rStyle w:val="295pt"/>
                <w:sz w:val="28"/>
              </w:rPr>
            </w:pPr>
            <w:r w:rsidRPr="0068744E">
              <w:rPr>
                <w:rStyle w:val="295pt"/>
                <w:sz w:val="28"/>
              </w:rPr>
              <w:t>Население и организации не принимают непосредственного участия в реализации проекта - 0 баллов; Низкая (в реализации проекта принимает участие своими силами от 1 до 3 лиц только не более только инициативная группа)- 5 баллов; Средняя -10 баллов; Высокая - 20 баллов.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"/>
                <w:sz w:val="28"/>
              </w:rPr>
            </w:pPr>
            <w:r w:rsidRPr="0068744E">
              <w:rPr>
                <w:rStyle w:val="21"/>
                <w:sz w:val="28"/>
              </w:rPr>
              <w:t>20</w:t>
            </w:r>
          </w:p>
        </w:tc>
      </w:tr>
      <w:tr w:rsidR="0068744E" w:rsidRPr="0068744E" w:rsidTr="0068744E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ind w:left="220"/>
              <w:rPr>
                <w:rStyle w:val="295pt"/>
                <w:sz w:val="28"/>
              </w:rPr>
            </w:pPr>
            <w:r w:rsidRPr="0068744E">
              <w:rPr>
                <w:rStyle w:val="295pt"/>
                <w:sz w:val="28"/>
              </w:rPr>
              <w:t>Всего: 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44E" w:rsidRPr="0068744E" w:rsidRDefault="0068744E" w:rsidP="0068744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"/>
                <w:sz w:val="28"/>
              </w:rPr>
            </w:pPr>
            <w:r w:rsidRPr="0068744E">
              <w:rPr>
                <w:rStyle w:val="21"/>
                <w:sz w:val="28"/>
              </w:rPr>
              <w:t>100</w:t>
            </w:r>
          </w:p>
        </w:tc>
      </w:tr>
    </w:tbl>
    <w:p w:rsidR="00E4283A" w:rsidRDefault="00E4283A">
      <w:pPr>
        <w:rPr>
          <w:sz w:val="2"/>
          <w:szCs w:val="2"/>
        </w:rPr>
        <w:sectPr w:rsidR="00E4283A" w:rsidSect="0068744E">
          <w:pgSz w:w="11907" w:h="16840" w:code="9"/>
          <w:pgMar w:top="851" w:right="851" w:bottom="851" w:left="1701" w:header="0" w:footer="6" w:gutter="0"/>
          <w:cols w:space="720"/>
          <w:noEndnote/>
          <w:titlePg/>
          <w:docGrid w:linePitch="360"/>
        </w:sectPr>
      </w:pPr>
    </w:p>
    <w:p w:rsidR="00E4283A" w:rsidRDefault="00E4283A">
      <w:pPr>
        <w:framePr w:w="6700" w:wrap="notBeside" w:vAnchor="text" w:hAnchor="text" w:xAlign="center" w:y="1"/>
        <w:rPr>
          <w:sz w:val="2"/>
          <w:szCs w:val="2"/>
        </w:rPr>
      </w:pPr>
    </w:p>
    <w:p w:rsidR="00E4283A" w:rsidRDefault="00E4283A">
      <w:pPr>
        <w:rPr>
          <w:sz w:val="2"/>
          <w:szCs w:val="2"/>
        </w:rPr>
      </w:pPr>
    </w:p>
    <w:p w:rsidR="00E4283A" w:rsidRDefault="00E4283A">
      <w:pPr>
        <w:rPr>
          <w:sz w:val="2"/>
          <w:szCs w:val="2"/>
        </w:rPr>
        <w:sectPr w:rsidR="00E4283A" w:rsidSect="0068744E">
          <w:pgSz w:w="11907" w:h="16840" w:code="9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1E52D3" w:rsidRDefault="001E52D3" w:rsidP="0068744E">
      <w:pPr>
        <w:pStyle w:val="30"/>
        <w:shd w:val="clear" w:color="auto" w:fill="auto"/>
        <w:spacing w:line="240" w:lineRule="auto"/>
        <w:ind w:left="6381" w:firstLine="0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№ 2</w:t>
      </w:r>
    </w:p>
    <w:p w:rsidR="00E4283A" w:rsidRPr="007D3867" w:rsidRDefault="00F51B65" w:rsidP="0068744E">
      <w:pPr>
        <w:pStyle w:val="30"/>
        <w:shd w:val="clear" w:color="auto" w:fill="auto"/>
        <w:spacing w:line="240" w:lineRule="auto"/>
        <w:ind w:left="6381" w:firstLine="0"/>
        <w:rPr>
          <w:sz w:val="24"/>
          <w:szCs w:val="28"/>
        </w:rPr>
      </w:pPr>
      <w:r w:rsidRPr="007D3867">
        <w:rPr>
          <w:sz w:val="24"/>
          <w:szCs w:val="28"/>
        </w:rPr>
        <w:t>УТВЕРЖДЕН</w:t>
      </w:r>
    </w:p>
    <w:p w:rsidR="007D3867" w:rsidRDefault="0068744E" w:rsidP="0068744E">
      <w:pPr>
        <w:pStyle w:val="30"/>
        <w:shd w:val="clear" w:color="auto" w:fill="auto"/>
        <w:tabs>
          <w:tab w:val="left" w:pos="5239"/>
        </w:tabs>
        <w:spacing w:line="240" w:lineRule="auto"/>
        <w:ind w:firstLine="0"/>
        <w:rPr>
          <w:sz w:val="24"/>
          <w:szCs w:val="28"/>
        </w:rPr>
      </w:pPr>
      <w:r>
        <w:rPr>
          <w:sz w:val="24"/>
          <w:szCs w:val="28"/>
        </w:rPr>
        <w:tab/>
      </w:r>
      <w:r w:rsidR="00F51B65" w:rsidRPr="007D3867">
        <w:rPr>
          <w:sz w:val="24"/>
          <w:szCs w:val="28"/>
        </w:rPr>
        <w:t>постановлением администрации</w:t>
      </w:r>
      <w:r w:rsidR="00D418CA" w:rsidRPr="007D3867">
        <w:rPr>
          <w:sz w:val="24"/>
          <w:szCs w:val="28"/>
        </w:rPr>
        <w:t xml:space="preserve"> </w:t>
      </w:r>
    </w:p>
    <w:p w:rsidR="007D3867" w:rsidRDefault="0068744E" w:rsidP="0068744E">
      <w:pPr>
        <w:pStyle w:val="30"/>
        <w:shd w:val="clear" w:color="auto" w:fill="auto"/>
        <w:tabs>
          <w:tab w:val="left" w:pos="5239"/>
        </w:tabs>
        <w:spacing w:line="240" w:lineRule="auto"/>
        <w:ind w:firstLine="0"/>
        <w:rPr>
          <w:sz w:val="24"/>
          <w:szCs w:val="28"/>
        </w:rPr>
      </w:pPr>
      <w:r>
        <w:rPr>
          <w:sz w:val="24"/>
          <w:szCs w:val="28"/>
        </w:rPr>
        <w:tab/>
      </w:r>
      <w:r w:rsidR="00D418CA" w:rsidRPr="007D3867">
        <w:rPr>
          <w:sz w:val="24"/>
          <w:szCs w:val="28"/>
        </w:rPr>
        <w:t>Воронежского</w:t>
      </w:r>
      <w:r w:rsidR="00F51B65" w:rsidRPr="007D3867">
        <w:rPr>
          <w:sz w:val="24"/>
          <w:szCs w:val="28"/>
        </w:rPr>
        <w:t xml:space="preserve"> сельского поселения </w:t>
      </w:r>
    </w:p>
    <w:p w:rsidR="0068744E" w:rsidRDefault="00D418CA" w:rsidP="0068744E">
      <w:pPr>
        <w:pStyle w:val="30"/>
        <w:shd w:val="clear" w:color="auto" w:fill="auto"/>
        <w:tabs>
          <w:tab w:val="left" w:pos="5239"/>
        </w:tabs>
        <w:spacing w:line="240" w:lineRule="auto"/>
        <w:ind w:left="5239" w:firstLine="0"/>
        <w:rPr>
          <w:sz w:val="24"/>
          <w:szCs w:val="28"/>
        </w:rPr>
      </w:pPr>
      <w:r w:rsidRPr="007D3867">
        <w:rPr>
          <w:sz w:val="24"/>
          <w:szCs w:val="28"/>
        </w:rPr>
        <w:t xml:space="preserve">Усть-Лабинского района </w:t>
      </w:r>
    </w:p>
    <w:p w:rsidR="00E4283A" w:rsidRPr="007D3867" w:rsidRDefault="00F51B65" w:rsidP="0068744E">
      <w:pPr>
        <w:pStyle w:val="30"/>
        <w:shd w:val="clear" w:color="auto" w:fill="auto"/>
        <w:tabs>
          <w:tab w:val="left" w:pos="5239"/>
        </w:tabs>
        <w:spacing w:line="240" w:lineRule="auto"/>
        <w:ind w:left="5239" w:firstLine="0"/>
        <w:rPr>
          <w:sz w:val="24"/>
          <w:szCs w:val="28"/>
        </w:rPr>
      </w:pPr>
      <w:r w:rsidRPr="007D3867">
        <w:rPr>
          <w:sz w:val="24"/>
          <w:szCs w:val="28"/>
        </w:rPr>
        <w:t xml:space="preserve">от </w:t>
      </w:r>
      <w:r w:rsidR="00D418CA" w:rsidRPr="007D3867">
        <w:rPr>
          <w:sz w:val="24"/>
          <w:szCs w:val="28"/>
        </w:rPr>
        <w:t>16.03.2020 № 34</w:t>
      </w:r>
    </w:p>
    <w:p w:rsidR="007D3867" w:rsidRPr="007D3867" w:rsidRDefault="007D3867" w:rsidP="0068744E">
      <w:pPr>
        <w:pStyle w:val="30"/>
        <w:shd w:val="clear" w:color="auto" w:fill="auto"/>
        <w:spacing w:line="240" w:lineRule="auto"/>
        <w:ind w:left="120" w:firstLine="0"/>
        <w:jc w:val="center"/>
        <w:rPr>
          <w:sz w:val="24"/>
        </w:rPr>
      </w:pPr>
    </w:p>
    <w:p w:rsidR="0068744E" w:rsidRDefault="0068744E" w:rsidP="0068744E">
      <w:pPr>
        <w:pStyle w:val="30"/>
        <w:shd w:val="clear" w:color="auto" w:fill="auto"/>
        <w:spacing w:line="240" w:lineRule="auto"/>
        <w:ind w:left="120" w:firstLine="0"/>
        <w:jc w:val="center"/>
        <w:rPr>
          <w:sz w:val="24"/>
        </w:rPr>
      </w:pPr>
    </w:p>
    <w:p w:rsidR="00E4283A" w:rsidRPr="001E52D3" w:rsidRDefault="00F51B65" w:rsidP="0068744E">
      <w:pPr>
        <w:pStyle w:val="30"/>
        <w:shd w:val="clear" w:color="auto" w:fill="auto"/>
        <w:spacing w:line="240" w:lineRule="auto"/>
        <w:ind w:left="120" w:firstLine="0"/>
        <w:jc w:val="center"/>
        <w:rPr>
          <w:sz w:val="28"/>
        </w:rPr>
      </w:pPr>
      <w:r w:rsidRPr="001E52D3">
        <w:rPr>
          <w:sz w:val="28"/>
        </w:rPr>
        <w:t>СОСТАВ</w:t>
      </w:r>
    </w:p>
    <w:p w:rsidR="00E4283A" w:rsidRPr="001E52D3" w:rsidRDefault="00F51B65" w:rsidP="0068744E">
      <w:pPr>
        <w:pStyle w:val="30"/>
        <w:shd w:val="clear" w:color="auto" w:fill="auto"/>
        <w:tabs>
          <w:tab w:val="left" w:pos="3159"/>
        </w:tabs>
        <w:spacing w:line="240" w:lineRule="auto"/>
        <w:ind w:left="1800"/>
        <w:rPr>
          <w:sz w:val="28"/>
        </w:rPr>
      </w:pPr>
      <w:r w:rsidRPr="001E52D3">
        <w:rPr>
          <w:sz w:val="28"/>
        </w:rPr>
        <w:t>конкурсной комиссии по отбору проектов инициативного бюджетирования в</w:t>
      </w:r>
      <w:r w:rsidR="001E52D3">
        <w:rPr>
          <w:sz w:val="28"/>
        </w:rPr>
        <w:t xml:space="preserve"> </w:t>
      </w:r>
      <w:r w:rsidR="0068744E" w:rsidRPr="001E52D3">
        <w:rPr>
          <w:sz w:val="28"/>
        </w:rPr>
        <w:t xml:space="preserve">Воронежском </w:t>
      </w:r>
      <w:r w:rsidRPr="001E52D3">
        <w:rPr>
          <w:sz w:val="28"/>
        </w:rPr>
        <w:t>сельском поселении</w:t>
      </w:r>
      <w:r w:rsidR="001E52D3">
        <w:rPr>
          <w:sz w:val="28"/>
        </w:rPr>
        <w:t xml:space="preserve"> Усть-Лабинского района</w:t>
      </w:r>
    </w:p>
    <w:p w:rsidR="0068744E" w:rsidRPr="007D3867" w:rsidRDefault="0068744E" w:rsidP="0068744E">
      <w:pPr>
        <w:pStyle w:val="30"/>
        <w:shd w:val="clear" w:color="auto" w:fill="auto"/>
        <w:tabs>
          <w:tab w:val="left" w:pos="3159"/>
        </w:tabs>
        <w:spacing w:line="240" w:lineRule="auto"/>
        <w:ind w:left="1800"/>
        <w:rPr>
          <w:sz w:val="24"/>
        </w:rPr>
      </w:pPr>
    </w:p>
    <w:p w:rsidR="00E4283A" w:rsidRPr="001E52D3" w:rsidRDefault="00D418CA" w:rsidP="001E52D3">
      <w:pPr>
        <w:pStyle w:val="30"/>
        <w:shd w:val="clear" w:color="auto" w:fill="auto"/>
        <w:tabs>
          <w:tab w:val="left" w:pos="2496"/>
          <w:tab w:val="left" w:pos="4657"/>
        </w:tabs>
        <w:spacing w:line="240" w:lineRule="auto"/>
        <w:ind w:left="2460" w:hanging="2460"/>
        <w:jc w:val="both"/>
        <w:rPr>
          <w:sz w:val="28"/>
        </w:rPr>
      </w:pPr>
      <w:r w:rsidRPr="001E52D3">
        <w:rPr>
          <w:sz w:val="28"/>
        </w:rPr>
        <w:t xml:space="preserve">Мацко Виктор Анатольевич </w:t>
      </w:r>
      <w:r w:rsidR="001E52D3">
        <w:rPr>
          <w:sz w:val="28"/>
        </w:rPr>
        <w:t xml:space="preserve"> </w:t>
      </w:r>
      <w:r w:rsidRPr="001E52D3">
        <w:rPr>
          <w:sz w:val="28"/>
        </w:rPr>
        <w:t xml:space="preserve">– </w:t>
      </w:r>
      <w:r w:rsidR="00F51B65" w:rsidRPr="001E52D3">
        <w:rPr>
          <w:sz w:val="28"/>
        </w:rPr>
        <w:t>глава</w:t>
      </w:r>
      <w:r w:rsidRPr="001E52D3">
        <w:rPr>
          <w:sz w:val="28"/>
        </w:rPr>
        <w:t xml:space="preserve"> Воронежского </w:t>
      </w:r>
      <w:r w:rsidR="00F51B65" w:rsidRPr="001E52D3">
        <w:rPr>
          <w:sz w:val="28"/>
        </w:rPr>
        <w:t>сельского поселения,</w:t>
      </w:r>
    </w:p>
    <w:p w:rsidR="00E4283A" w:rsidRPr="001E52D3" w:rsidRDefault="00F51B65" w:rsidP="001E52D3">
      <w:pPr>
        <w:pStyle w:val="30"/>
        <w:shd w:val="clear" w:color="auto" w:fill="auto"/>
        <w:spacing w:line="240" w:lineRule="auto"/>
        <w:ind w:left="2831" w:firstLine="709"/>
        <w:rPr>
          <w:sz w:val="28"/>
        </w:rPr>
      </w:pPr>
      <w:r w:rsidRPr="001E52D3">
        <w:rPr>
          <w:sz w:val="28"/>
        </w:rPr>
        <w:t>председатель комиссии;</w:t>
      </w:r>
    </w:p>
    <w:p w:rsidR="00D418CA" w:rsidRPr="001E52D3" w:rsidRDefault="00D418CA" w:rsidP="001E52D3">
      <w:pPr>
        <w:pStyle w:val="30"/>
        <w:shd w:val="clear" w:color="auto" w:fill="auto"/>
        <w:tabs>
          <w:tab w:val="left" w:pos="2496"/>
        </w:tabs>
        <w:spacing w:line="240" w:lineRule="auto"/>
        <w:ind w:left="3540" w:hanging="3540"/>
        <w:rPr>
          <w:sz w:val="28"/>
        </w:rPr>
      </w:pPr>
      <w:r w:rsidRPr="001E52D3">
        <w:rPr>
          <w:sz w:val="28"/>
        </w:rPr>
        <w:t xml:space="preserve">Зуев Максим Дмитриевич </w:t>
      </w:r>
      <w:r w:rsidR="001E52D3">
        <w:rPr>
          <w:sz w:val="28"/>
        </w:rPr>
        <w:tab/>
      </w:r>
      <w:r w:rsidRPr="001E52D3">
        <w:rPr>
          <w:sz w:val="28"/>
        </w:rPr>
        <w:t>– заместитель главы Воронежского сельского поселения, заместитель председателя комиссии;</w:t>
      </w:r>
    </w:p>
    <w:p w:rsidR="00E4283A" w:rsidRPr="001E52D3" w:rsidRDefault="00D418CA" w:rsidP="001E52D3">
      <w:pPr>
        <w:pStyle w:val="30"/>
        <w:shd w:val="clear" w:color="auto" w:fill="auto"/>
        <w:tabs>
          <w:tab w:val="left" w:pos="2496"/>
        </w:tabs>
        <w:spacing w:line="240" w:lineRule="auto"/>
        <w:ind w:left="3540" w:hanging="3540"/>
        <w:rPr>
          <w:sz w:val="28"/>
        </w:rPr>
      </w:pPr>
      <w:r w:rsidRPr="001E52D3">
        <w:rPr>
          <w:sz w:val="28"/>
        </w:rPr>
        <w:t xml:space="preserve">Галка Виктория Виктория </w:t>
      </w:r>
      <w:r w:rsidRPr="001E52D3">
        <w:rPr>
          <w:sz w:val="28"/>
        </w:rPr>
        <w:tab/>
        <w:t xml:space="preserve">– </w:t>
      </w:r>
      <w:r w:rsidR="00F51B65" w:rsidRPr="001E52D3">
        <w:rPr>
          <w:sz w:val="28"/>
        </w:rPr>
        <w:t xml:space="preserve">начальник финансового отдела </w:t>
      </w:r>
      <w:r w:rsidR="001E52D3">
        <w:rPr>
          <w:sz w:val="28"/>
        </w:rPr>
        <w:t>а</w:t>
      </w:r>
      <w:r w:rsidR="00F51B65" w:rsidRPr="001E52D3">
        <w:rPr>
          <w:sz w:val="28"/>
        </w:rPr>
        <w:t xml:space="preserve">дминистрации, </w:t>
      </w:r>
      <w:r w:rsidRPr="001E52D3">
        <w:rPr>
          <w:sz w:val="28"/>
        </w:rPr>
        <w:t>секретарь комиссии</w:t>
      </w:r>
      <w:r w:rsidR="00F51B65" w:rsidRPr="001E52D3">
        <w:rPr>
          <w:sz w:val="28"/>
        </w:rPr>
        <w:t>;</w:t>
      </w:r>
    </w:p>
    <w:p w:rsidR="00D418CA" w:rsidRPr="001E52D3" w:rsidRDefault="00D418CA" w:rsidP="0068744E">
      <w:pPr>
        <w:pStyle w:val="30"/>
        <w:shd w:val="clear" w:color="auto" w:fill="auto"/>
        <w:spacing w:line="240" w:lineRule="auto"/>
        <w:ind w:firstLine="0"/>
        <w:rPr>
          <w:sz w:val="28"/>
        </w:rPr>
      </w:pPr>
    </w:p>
    <w:p w:rsidR="00E4283A" w:rsidRPr="001E52D3" w:rsidRDefault="00F51B65" w:rsidP="0068744E">
      <w:pPr>
        <w:pStyle w:val="30"/>
        <w:shd w:val="clear" w:color="auto" w:fill="auto"/>
        <w:spacing w:line="240" w:lineRule="auto"/>
        <w:ind w:firstLine="0"/>
        <w:rPr>
          <w:sz w:val="28"/>
        </w:rPr>
      </w:pPr>
      <w:r w:rsidRPr="001E52D3">
        <w:rPr>
          <w:sz w:val="28"/>
        </w:rPr>
        <w:t>Члены конкурсной комиссии:</w:t>
      </w:r>
    </w:p>
    <w:p w:rsidR="001E52D3" w:rsidRDefault="001E52D3" w:rsidP="0068744E">
      <w:pPr>
        <w:pStyle w:val="30"/>
        <w:shd w:val="clear" w:color="auto" w:fill="auto"/>
        <w:tabs>
          <w:tab w:val="left" w:pos="3350"/>
          <w:tab w:val="left" w:pos="5805"/>
        </w:tabs>
        <w:spacing w:line="240" w:lineRule="auto"/>
        <w:ind w:firstLine="0"/>
        <w:jc w:val="both"/>
        <w:rPr>
          <w:sz w:val="28"/>
        </w:rPr>
      </w:pPr>
    </w:p>
    <w:p w:rsidR="00D418CA" w:rsidRPr="001E52D3" w:rsidRDefault="00D418CA" w:rsidP="0068744E">
      <w:pPr>
        <w:pStyle w:val="30"/>
        <w:shd w:val="clear" w:color="auto" w:fill="auto"/>
        <w:tabs>
          <w:tab w:val="left" w:pos="3350"/>
          <w:tab w:val="left" w:pos="5805"/>
        </w:tabs>
        <w:spacing w:line="240" w:lineRule="auto"/>
        <w:ind w:firstLine="0"/>
        <w:jc w:val="both"/>
        <w:rPr>
          <w:sz w:val="28"/>
        </w:rPr>
      </w:pPr>
      <w:r w:rsidRPr="001E52D3">
        <w:rPr>
          <w:sz w:val="28"/>
        </w:rPr>
        <w:t xml:space="preserve">Рыбальченко Александр </w:t>
      </w:r>
    </w:p>
    <w:p w:rsidR="00E4283A" w:rsidRPr="001E52D3" w:rsidRDefault="00D418CA" w:rsidP="0068744E">
      <w:pPr>
        <w:pStyle w:val="30"/>
        <w:shd w:val="clear" w:color="auto" w:fill="auto"/>
        <w:spacing w:line="240" w:lineRule="auto"/>
        <w:ind w:left="2445" w:hanging="2445"/>
        <w:jc w:val="both"/>
        <w:rPr>
          <w:sz w:val="28"/>
        </w:rPr>
      </w:pPr>
      <w:r w:rsidRPr="001E52D3">
        <w:rPr>
          <w:sz w:val="28"/>
        </w:rPr>
        <w:t xml:space="preserve">Александрович </w:t>
      </w:r>
      <w:r w:rsidRPr="001E52D3">
        <w:rPr>
          <w:sz w:val="28"/>
        </w:rPr>
        <w:tab/>
        <w:t xml:space="preserve">– </w:t>
      </w:r>
      <w:r w:rsidR="00F51B65" w:rsidRPr="001E52D3">
        <w:rPr>
          <w:sz w:val="28"/>
        </w:rPr>
        <w:t>депутат</w:t>
      </w:r>
      <w:r w:rsidRPr="001E52D3">
        <w:rPr>
          <w:sz w:val="28"/>
        </w:rPr>
        <w:t xml:space="preserve"> </w:t>
      </w:r>
      <w:r w:rsidR="00F51B65" w:rsidRPr="001E52D3">
        <w:rPr>
          <w:sz w:val="28"/>
        </w:rPr>
        <w:t>Совета</w:t>
      </w:r>
      <w:r w:rsidRPr="001E52D3">
        <w:rPr>
          <w:sz w:val="28"/>
        </w:rPr>
        <w:t xml:space="preserve"> Воронежского </w:t>
      </w:r>
      <w:r w:rsidR="00F51B65" w:rsidRPr="001E52D3">
        <w:rPr>
          <w:sz w:val="28"/>
        </w:rPr>
        <w:t>сельского поселения (по согласованию)</w:t>
      </w:r>
    </w:p>
    <w:p w:rsidR="00D418CA" w:rsidRPr="001E52D3" w:rsidRDefault="00D418CA" w:rsidP="0068744E">
      <w:pPr>
        <w:pStyle w:val="30"/>
        <w:shd w:val="clear" w:color="auto" w:fill="auto"/>
        <w:tabs>
          <w:tab w:val="left" w:pos="3350"/>
          <w:tab w:val="left" w:pos="5805"/>
        </w:tabs>
        <w:spacing w:line="240" w:lineRule="auto"/>
        <w:ind w:firstLine="0"/>
        <w:jc w:val="both"/>
        <w:rPr>
          <w:sz w:val="28"/>
        </w:rPr>
      </w:pPr>
      <w:r w:rsidRPr="001E52D3">
        <w:rPr>
          <w:sz w:val="28"/>
        </w:rPr>
        <w:t xml:space="preserve">Селиверстова Наталья </w:t>
      </w:r>
    </w:p>
    <w:p w:rsidR="00E4283A" w:rsidRPr="001E52D3" w:rsidRDefault="00D418CA" w:rsidP="0068744E">
      <w:pPr>
        <w:pStyle w:val="30"/>
        <w:shd w:val="clear" w:color="auto" w:fill="auto"/>
        <w:tabs>
          <w:tab w:val="left" w:pos="3350"/>
          <w:tab w:val="left" w:pos="5805"/>
        </w:tabs>
        <w:spacing w:line="240" w:lineRule="auto"/>
        <w:ind w:left="2460" w:hanging="2460"/>
        <w:jc w:val="both"/>
        <w:rPr>
          <w:sz w:val="28"/>
        </w:rPr>
      </w:pPr>
      <w:r w:rsidRPr="001E52D3">
        <w:rPr>
          <w:sz w:val="28"/>
        </w:rPr>
        <w:t xml:space="preserve">Владимировна </w:t>
      </w:r>
      <w:r w:rsidRPr="001E52D3">
        <w:rPr>
          <w:sz w:val="28"/>
        </w:rPr>
        <w:tab/>
        <w:t xml:space="preserve">– </w:t>
      </w:r>
      <w:r w:rsidR="00F51B65" w:rsidRPr="001E52D3">
        <w:rPr>
          <w:sz w:val="28"/>
        </w:rPr>
        <w:t>депутат</w:t>
      </w:r>
      <w:r w:rsidRPr="001E52D3">
        <w:rPr>
          <w:sz w:val="28"/>
        </w:rPr>
        <w:t xml:space="preserve"> </w:t>
      </w:r>
      <w:r w:rsidR="00F51B65" w:rsidRPr="001E52D3">
        <w:rPr>
          <w:sz w:val="28"/>
        </w:rPr>
        <w:t>Совета</w:t>
      </w:r>
      <w:r w:rsidRPr="001E52D3">
        <w:rPr>
          <w:sz w:val="28"/>
        </w:rPr>
        <w:t xml:space="preserve"> Воронежского </w:t>
      </w:r>
      <w:r w:rsidR="00F51B65" w:rsidRPr="001E52D3">
        <w:rPr>
          <w:sz w:val="28"/>
        </w:rPr>
        <w:t>сельского поселения (по согласованию);</w:t>
      </w:r>
    </w:p>
    <w:p w:rsidR="00D418CA" w:rsidRPr="001E52D3" w:rsidRDefault="00D418CA" w:rsidP="0068744E">
      <w:pPr>
        <w:pStyle w:val="30"/>
        <w:shd w:val="clear" w:color="auto" w:fill="auto"/>
        <w:spacing w:line="240" w:lineRule="auto"/>
        <w:ind w:firstLine="0"/>
        <w:rPr>
          <w:sz w:val="28"/>
        </w:rPr>
      </w:pPr>
      <w:r w:rsidRPr="001E52D3">
        <w:rPr>
          <w:sz w:val="28"/>
        </w:rPr>
        <w:t xml:space="preserve">Плешивая Оксана </w:t>
      </w:r>
    </w:p>
    <w:p w:rsidR="00E4283A" w:rsidRPr="001E52D3" w:rsidRDefault="00D418CA" w:rsidP="0068744E">
      <w:pPr>
        <w:pStyle w:val="30"/>
        <w:shd w:val="clear" w:color="auto" w:fill="auto"/>
        <w:spacing w:line="240" w:lineRule="auto"/>
        <w:ind w:left="2460" w:hanging="2460"/>
        <w:rPr>
          <w:sz w:val="28"/>
        </w:rPr>
      </w:pPr>
      <w:r w:rsidRPr="001E52D3">
        <w:rPr>
          <w:sz w:val="28"/>
        </w:rPr>
        <w:t xml:space="preserve">Владимировна </w:t>
      </w:r>
      <w:r w:rsidRPr="001E52D3">
        <w:rPr>
          <w:sz w:val="28"/>
        </w:rPr>
        <w:tab/>
        <w:t xml:space="preserve">– </w:t>
      </w:r>
      <w:r w:rsidR="00F51B65" w:rsidRPr="001E52D3">
        <w:rPr>
          <w:sz w:val="28"/>
        </w:rPr>
        <w:t xml:space="preserve">директор МКУК КДЦ «Воронежский» (по </w:t>
      </w:r>
      <w:r w:rsidRPr="001E52D3">
        <w:rPr>
          <w:sz w:val="28"/>
        </w:rPr>
        <w:t xml:space="preserve">     </w:t>
      </w:r>
      <w:r w:rsidR="00F51B65" w:rsidRPr="001E52D3">
        <w:rPr>
          <w:sz w:val="28"/>
        </w:rPr>
        <w:t>согласованию)</w:t>
      </w:r>
    </w:p>
    <w:p w:rsidR="00D418CA" w:rsidRPr="001E52D3" w:rsidRDefault="00D418CA" w:rsidP="0068744E">
      <w:pPr>
        <w:pStyle w:val="30"/>
        <w:shd w:val="clear" w:color="auto" w:fill="auto"/>
        <w:spacing w:line="240" w:lineRule="auto"/>
        <w:ind w:left="2460" w:hanging="2460"/>
        <w:rPr>
          <w:sz w:val="28"/>
        </w:rPr>
      </w:pPr>
    </w:p>
    <w:p w:rsidR="00D418CA" w:rsidRPr="001E52D3" w:rsidRDefault="00D418CA" w:rsidP="0068744E">
      <w:pPr>
        <w:pStyle w:val="30"/>
        <w:shd w:val="clear" w:color="auto" w:fill="auto"/>
        <w:spacing w:line="240" w:lineRule="auto"/>
        <w:ind w:left="2460" w:hanging="2460"/>
        <w:rPr>
          <w:sz w:val="28"/>
        </w:rPr>
      </w:pPr>
    </w:p>
    <w:p w:rsidR="00D418CA" w:rsidRDefault="00D418CA" w:rsidP="0068744E">
      <w:pPr>
        <w:pStyle w:val="30"/>
        <w:shd w:val="clear" w:color="auto" w:fill="auto"/>
        <w:spacing w:line="240" w:lineRule="auto"/>
        <w:ind w:left="2460" w:hanging="2460"/>
      </w:pPr>
    </w:p>
    <w:p w:rsidR="00D418CA" w:rsidRDefault="00D418CA" w:rsidP="0068744E">
      <w:pPr>
        <w:pStyle w:val="30"/>
        <w:shd w:val="clear" w:color="auto" w:fill="auto"/>
        <w:spacing w:line="240" w:lineRule="auto"/>
        <w:ind w:left="2460" w:hanging="2460"/>
      </w:pPr>
    </w:p>
    <w:p w:rsidR="00D418CA" w:rsidRDefault="00D418CA" w:rsidP="0068744E">
      <w:pPr>
        <w:pStyle w:val="30"/>
        <w:shd w:val="clear" w:color="auto" w:fill="auto"/>
        <w:spacing w:line="240" w:lineRule="auto"/>
        <w:ind w:left="2460" w:hanging="2460"/>
      </w:pPr>
    </w:p>
    <w:p w:rsidR="00D418CA" w:rsidRDefault="00D418CA" w:rsidP="0068744E">
      <w:pPr>
        <w:pStyle w:val="30"/>
        <w:shd w:val="clear" w:color="auto" w:fill="auto"/>
        <w:spacing w:line="240" w:lineRule="auto"/>
        <w:ind w:left="2460" w:hanging="2460"/>
      </w:pPr>
      <w:bookmarkStart w:id="0" w:name="_GoBack"/>
      <w:bookmarkEnd w:id="0"/>
    </w:p>
    <w:p w:rsidR="00D418CA" w:rsidRDefault="00D418CA" w:rsidP="0068744E">
      <w:pPr>
        <w:pStyle w:val="30"/>
        <w:shd w:val="clear" w:color="auto" w:fill="auto"/>
        <w:spacing w:line="240" w:lineRule="auto"/>
        <w:ind w:left="2460" w:hanging="2460"/>
      </w:pPr>
    </w:p>
    <w:p w:rsidR="00D418CA" w:rsidRDefault="00D418CA" w:rsidP="0068744E">
      <w:pPr>
        <w:pStyle w:val="30"/>
        <w:shd w:val="clear" w:color="auto" w:fill="auto"/>
        <w:spacing w:line="240" w:lineRule="auto"/>
        <w:ind w:left="2460" w:hanging="2460"/>
      </w:pPr>
    </w:p>
    <w:p w:rsidR="00D418CA" w:rsidRDefault="00D418CA" w:rsidP="0068744E">
      <w:pPr>
        <w:pStyle w:val="30"/>
        <w:shd w:val="clear" w:color="auto" w:fill="auto"/>
        <w:spacing w:line="240" w:lineRule="auto"/>
        <w:ind w:left="2460" w:hanging="2460"/>
      </w:pPr>
    </w:p>
    <w:p w:rsidR="00D418CA" w:rsidRPr="001E52D3" w:rsidRDefault="00D418CA" w:rsidP="0068744E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  <w:r w:rsidRPr="001E52D3">
        <w:rPr>
          <w:sz w:val="28"/>
          <w:szCs w:val="24"/>
        </w:rPr>
        <w:t>Заместитель главы</w:t>
      </w:r>
    </w:p>
    <w:p w:rsidR="00D418CA" w:rsidRPr="001E52D3" w:rsidRDefault="00D418CA" w:rsidP="0068744E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  <w:r w:rsidRPr="001E52D3">
        <w:rPr>
          <w:sz w:val="28"/>
          <w:szCs w:val="24"/>
        </w:rPr>
        <w:t>Воронежского сельского поселения</w:t>
      </w:r>
      <w:r w:rsidR="0068744E" w:rsidRPr="001E52D3">
        <w:rPr>
          <w:sz w:val="28"/>
          <w:szCs w:val="24"/>
        </w:rPr>
        <w:tab/>
      </w:r>
    </w:p>
    <w:p w:rsidR="00E4283A" w:rsidRPr="001E52D3" w:rsidRDefault="00D418CA" w:rsidP="0068744E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  <w:r w:rsidRPr="001E52D3">
        <w:rPr>
          <w:sz w:val="28"/>
          <w:szCs w:val="24"/>
        </w:rPr>
        <w:t>Усть-Лабинского района</w:t>
      </w:r>
      <w:r w:rsidRPr="001E52D3">
        <w:rPr>
          <w:sz w:val="28"/>
          <w:szCs w:val="24"/>
        </w:rPr>
        <w:tab/>
      </w:r>
      <w:r w:rsidRPr="001E52D3">
        <w:rPr>
          <w:sz w:val="28"/>
          <w:szCs w:val="24"/>
        </w:rPr>
        <w:tab/>
      </w:r>
      <w:r w:rsidRPr="001E52D3">
        <w:rPr>
          <w:sz w:val="28"/>
          <w:szCs w:val="24"/>
        </w:rPr>
        <w:tab/>
      </w:r>
      <w:r w:rsidRPr="001E52D3">
        <w:rPr>
          <w:sz w:val="28"/>
          <w:szCs w:val="24"/>
        </w:rPr>
        <w:tab/>
      </w:r>
      <w:r w:rsidRPr="001E52D3">
        <w:rPr>
          <w:sz w:val="28"/>
          <w:szCs w:val="24"/>
        </w:rPr>
        <w:tab/>
      </w:r>
      <w:r w:rsidR="0068744E" w:rsidRPr="001E52D3">
        <w:rPr>
          <w:sz w:val="28"/>
          <w:szCs w:val="24"/>
        </w:rPr>
        <w:tab/>
      </w:r>
      <w:r w:rsidR="0068744E" w:rsidRPr="001E52D3">
        <w:rPr>
          <w:sz w:val="28"/>
          <w:szCs w:val="24"/>
        </w:rPr>
        <w:tab/>
      </w:r>
      <w:r w:rsidRPr="001E52D3">
        <w:rPr>
          <w:sz w:val="28"/>
          <w:szCs w:val="24"/>
        </w:rPr>
        <w:t>М.Д. Зуев</w:t>
      </w:r>
    </w:p>
    <w:p w:rsidR="00E4283A" w:rsidRPr="007D3867" w:rsidRDefault="00E4283A" w:rsidP="0068744E"/>
    <w:sectPr w:rsidR="00E4283A" w:rsidRPr="007D3867" w:rsidSect="0068744E">
      <w:headerReference w:type="even" r:id="rId7"/>
      <w:footerReference w:type="even" r:id="rId8"/>
      <w:footerReference w:type="default" r:id="rId9"/>
      <w:pgSz w:w="11907" w:h="16840" w:code="9"/>
      <w:pgMar w:top="851" w:right="85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78" w:rsidRDefault="00EC7178">
      <w:r>
        <w:separator/>
      </w:r>
    </w:p>
  </w:endnote>
  <w:endnote w:type="continuationSeparator" w:id="0">
    <w:p w:rsidR="00EC7178" w:rsidRDefault="00EC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65" w:rsidRDefault="00F51B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65" w:rsidRDefault="003E5B0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6449060</wp:posOffset>
              </wp:positionV>
              <wp:extent cx="143510" cy="131445"/>
              <wp:effectExtent l="0" t="635" r="1270" b="1270"/>
              <wp:wrapNone/>
              <wp:docPr id="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B65" w:rsidRDefault="00F51B6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</w:rPr>
                            <w:t>10.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6" type="#_x0000_t202" style="position:absolute;margin-left:48.6pt;margin-top:507.8pt;width:11.3pt;height:10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bTpwIAAKcFAAAOAAAAZHJzL2Uyb0RvYy54bWysVG1vmzAQ/j5p/8HydwqkThpQSdWGME3q&#10;XqR2P8AxJlgDG9luoJv633c2IU1bTZq28cE62+fn7rl7uMuroW3QnmsjlMxwfBZhxCVTpZC7DH+7&#10;L4IlRsZSWdJGSZ7hR27w1er9u8u+S/lM1aopuUYAIk3adxmure3SMDSs5i01Z6rjEi4rpVtqYat3&#10;YalpD+htE86iaBH2SpedVowbA6f5eIlXHr+qOLNfqspwi5oMQ27Wr9qvW7eGq0ua7jTtasEOadC/&#10;yKKlQkLQI1ROLUUPWryBagXTyqjKnjHVhqqqBOOeA7CJo1ds7mracc8FimO6Y5nM/4Nln/dfNRIl&#10;9A4jSVto0T0fLLpRA0piV56+Myl43XXgZwc4d66OquluFftukFTrmsodv9Za9TWnJaTnX4YnT0cc&#10;40C2/SdVQhz6YJUHGirdOkCoBgJ0aNPjsTUuF+ZCkvN5DDcMruLzmJC5yy2k6fS408Z+4KpFzsiw&#10;hs57cLq/NXZ0nVxcLKkK0TS++418cQCY4wmEhqfuziXhm/kziZLNcrMkAZktNgGJ8jy4LtYkWBTx&#10;xTw/z9frPH5ycWOS1qIsuXRhJmHF5M8ad5D4KImjtIxqROngXEpG77brRqM9BWEX/jsU5MQtfJmG&#10;rxdweUUpnpHoZpYExWJ5EZCCzIPkIloGUZzcJIuIJCQvXlK6FZL/OyXUZziZz+ajln7LLfLfW240&#10;bYWF0dGINsPLoxNNnQI3svSttVQ0o31SCpf+cymg3VOjvV6dREex2mE7AIoT8VaVj6BcrUBZIEKY&#10;d2DUSv/AqIfZkWEJww2j5qME7bsxMxl6MraTQSWDhxm2GI3m2o7j6KHTYlcD7vR3XcP/UQiv3ecc&#10;IHG3gWngKRwmlxs3p3vv9TxfV78AAAD//wMAUEsDBBQABgAIAAAAIQAw2kfV3gAAAAwBAAAPAAAA&#10;ZHJzL2Rvd25yZXYueG1sTI89b8IwEIb3Sv0P1lXqVpyAGiCNgyqkLt2gqFI3Ex9xVPsc2SYk/x5n&#10;asd779H7Ue1Ga9iAPnSOBOSLDBhS41RHrYDT18fLBliIkpQ0jlDAhAF29eNDJUvlbnTA4Rhblkwo&#10;lFKAjrEvOQ+NRivDwvVI6Xdx3sqYTt9y5eUtmVvDl1lWcCs7Sgla9rjX2Pwer1bAevx22Afc489l&#10;aLzupo35nIR4fhrf34BFHOMfDHP9VB3q1OnsrqQCMwK262Uik57lrwWwmci3acx5llbFCnhd8f8j&#10;6jsAAAD//wMAUEsBAi0AFAAGAAgAAAAhALaDOJL+AAAA4QEAABMAAAAAAAAAAAAAAAAAAAAAAFtD&#10;b250ZW50X1R5cGVzXS54bWxQSwECLQAUAAYACAAAACEAOP0h/9YAAACUAQAACwAAAAAAAAAAAAAA&#10;AAAvAQAAX3JlbHMvLnJlbHNQSwECLQAUAAYACAAAACEAfc0W06cCAACnBQAADgAAAAAAAAAAAAAA&#10;AAAuAgAAZHJzL2Uyb0RvYy54bWxQSwECLQAUAAYACAAAACEAMNpH1d4AAAAMAQAADwAAAAAAAAAA&#10;AAAAAAABBQAAZHJzL2Rvd25yZXYueG1sUEsFBgAAAAAEAAQA8wAAAAwGAAAAAA==&#10;" filled="f" stroked="f">
              <v:textbox style="mso-fit-shape-to-text:t" inset="0,0,0,0">
                <w:txbxContent>
                  <w:p w:rsidR="00F51B65" w:rsidRDefault="00F51B6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</w:rPr>
                      <w:t>10.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78" w:rsidRDefault="00EC7178"/>
  </w:footnote>
  <w:footnote w:type="continuationSeparator" w:id="0">
    <w:p w:rsidR="00EC7178" w:rsidRDefault="00EC71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65" w:rsidRDefault="00F51B6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105C1"/>
    <w:multiLevelType w:val="multilevel"/>
    <w:tmpl w:val="EC844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330594"/>
    <w:multiLevelType w:val="multilevel"/>
    <w:tmpl w:val="588A06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3A"/>
    <w:rsid w:val="001E52D3"/>
    <w:rsid w:val="003277FF"/>
    <w:rsid w:val="003E5B07"/>
    <w:rsid w:val="00447EEE"/>
    <w:rsid w:val="0068744E"/>
    <w:rsid w:val="007D3867"/>
    <w:rsid w:val="00D418CA"/>
    <w:rsid w:val="00E420B0"/>
    <w:rsid w:val="00E4283A"/>
    <w:rsid w:val="00EC7178"/>
    <w:rsid w:val="00F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F65D0"/>
  <w15:docId w15:val="{C734F9CD-F92F-44FB-A812-3B1C3553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58"/>
      <w:szCs w:val="5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CordiaUPC" w:eastAsia="CordiaUPC" w:hAnsi="CordiaUPC" w:cs="CordiaUPC"/>
      <w:b/>
      <w:bCs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Segoe UI" w:eastAsia="Segoe UI" w:hAnsi="Segoe UI" w:cs="Segoe U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Exact">
    <w:name w:val="Заголовок №4 (2) Exact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9ptExact">
    <w:name w:val="Заголовок №4 (2) + 9 pt Exact"/>
    <w:basedOn w:val="4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8"/>
      <w:szCs w:val="108"/>
      <w:u w:val="none"/>
    </w:rPr>
  </w:style>
  <w:style w:type="character" w:customStyle="1" w:styleId="13Exact">
    <w:name w:val="Основной текст (13) Exact"/>
    <w:basedOn w:val="a0"/>
    <w:link w:val="1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главление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0ptExact">
    <w:name w:val="Подпись к картинке (2) + 10 pt;Курсив Exact"/>
    <w:basedOn w:val="2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Exact">
    <w:name w:val="Подпись к картинке (2) + Интервал 1 pt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5ptExact">
    <w:name w:val="Заголовок №3 + 9;5 pt;Не полужирный Exact"/>
    <w:basedOn w:val="3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">
    <w:name w:val="Заголовок №2 (2) Exact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1ptExact">
    <w:name w:val="Заголовок №2 (2) + Интервал 1 pt Exact"/>
    <w:basedOn w:val="2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Exact0">
    <w:name w:val="Основной текст (2) + 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Exact0">
    <w:name w:val="Основной текст (15) Exac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Exact">
    <w:name w:val="Основной текст (18) Exact"/>
    <w:basedOn w:val="a0"/>
    <w:link w:val="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1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Exact">
    <w:name w:val="Основной текст (20) Exact"/>
    <w:basedOn w:val="a0"/>
    <w:link w:val="2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3Exact">
    <w:name w:val="Заголовок №3 (3) Exact"/>
    <w:basedOn w:val="a0"/>
    <w:link w:val="3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312ptExact">
    <w:name w:val="Заголовок №3 (3) + 12 pt;Полужирный Exact"/>
    <w:basedOn w:val="33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1">
    <w:name w:val="Основной текст (15) +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pt">
    <w:name w:val="Колонтитул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PalatinoLinotype47pt">
    <w:name w:val="Колонтитул + Palatino Linotype;47 pt;Не 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Exact0">
    <w:name w:val="Основной текст (22) Exact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595pt">
    <w:name w:val="Основной текст (15) + 9;5 pt;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Exact">
    <w:name w:val="Заголовок №2 (3) Exact"/>
    <w:basedOn w:val="a0"/>
    <w:link w:val="2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11ptExact">
    <w:name w:val="Заголовок №2 (3) + 11 pt Exact"/>
    <w:basedOn w:val="2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Заголовок №2 Exact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1">
    <w:name w:val="Основной текст (22) Exact"/>
    <w:basedOn w:val="2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Exact3">
    <w:name w:val="Подпись к картинке (3) Exact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7ptExact">
    <w:name w:val="Основной текст (22) + 7 pt;Не полужирный Exact"/>
    <w:basedOn w:val="2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4Exact">
    <w:name w:val="Заголовок №3 (4) Exact"/>
    <w:basedOn w:val="a0"/>
    <w:link w:val="3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49ptExact">
    <w:name w:val="Заголовок №3 (4) + 9 pt;Не полужирный Exact"/>
    <w:basedOn w:val="34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Подпись к картинке (4) Exact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0" w:lineRule="exact"/>
      <w:ind w:hanging="15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120"/>
      <w:sz w:val="58"/>
      <w:szCs w:val="58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52"/>
      <w:szCs w:val="52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2"/>
      <w:szCs w:val="1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42">
    <w:name w:val="Заголовок №4 (2)"/>
    <w:basedOn w:val="a"/>
    <w:link w:val="42Exact"/>
    <w:pPr>
      <w:shd w:val="clear" w:color="auto" w:fill="FFFFFF"/>
      <w:spacing w:line="197" w:lineRule="exact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8"/>
      <w:szCs w:val="108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52"/>
      <w:szCs w:val="5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  <w:lang w:val="en-US" w:eastAsia="en-US" w:bidi="en-US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180" w:line="208" w:lineRule="exact"/>
      <w:jc w:val="both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Заголовок №1"/>
    <w:basedOn w:val="a"/>
    <w:link w:val="1"/>
    <w:pPr>
      <w:shd w:val="clear" w:color="auto" w:fill="FFFFFF"/>
      <w:spacing w:before="420" w:after="6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2">
    <w:name w:val="Заголовок №3"/>
    <w:basedOn w:val="a"/>
    <w:link w:val="3Exact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4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line="24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5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320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sz w:val="20"/>
      <w:szCs w:val="20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3">
    <w:name w:val="Заголовок №3 (3)"/>
    <w:basedOn w:val="a"/>
    <w:link w:val="33Exact"/>
    <w:pPr>
      <w:shd w:val="clear" w:color="auto" w:fill="FFFFFF"/>
      <w:spacing w:line="0" w:lineRule="atLeast"/>
      <w:outlineLvl w:val="2"/>
    </w:pPr>
    <w:rPr>
      <w:rFonts w:ascii="CordiaUPC" w:eastAsia="CordiaUPC" w:hAnsi="CordiaUPC" w:cs="CordiaUPC"/>
      <w:sz w:val="32"/>
      <w:szCs w:val="3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1">
    <w:name w:val="Основной текст (22)"/>
    <w:basedOn w:val="a"/>
    <w:link w:val="2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0">
    <w:name w:val="Заголовок №2 (3)"/>
    <w:basedOn w:val="a"/>
    <w:link w:val="23Exact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sz w:val="30"/>
      <w:szCs w:val="30"/>
    </w:rPr>
  </w:style>
  <w:style w:type="paragraph" w:customStyle="1" w:styleId="26">
    <w:name w:val="Заголовок №2"/>
    <w:basedOn w:val="a"/>
    <w:link w:val="2Exact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картинке (3)"/>
    <w:basedOn w:val="a"/>
    <w:link w:val="3Exact3"/>
    <w:pPr>
      <w:shd w:val="clear" w:color="auto" w:fill="FFFFFF"/>
      <w:spacing w:line="232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40">
    <w:name w:val="Заголовок №3 (4)"/>
    <w:basedOn w:val="a"/>
    <w:link w:val="34Exact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43">
    <w:name w:val="Подпись к картинке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footer"/>
    <w:basedOn w:val="a"/>
    <w:link w:val="ab"/>
    <w:uiPriority w:val="99"/>
    <w:unhideWhenUsed/>
    <w:rsid w:val="007D38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867"/>
    <w:rPr>
      <w:color w:val="000000"/>
    </w:rPr>
  </w:style>
  <w:style w:type="paragraph" w:styleId="ac">
    <w:name w:val="header"/>
    <w:basedOn w:val="a"/>
    <w:link w:val="ad"/>
    <w:uiPriority w:val="99"/>
    <w:unhideWhenUsed/>
    <w:rsid w:val="007D38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38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Заместитель главы</cp:lastModifiedBy>
  <cp:revision>2</cp:revision>
  <dcterms:created xsi:type="dcterms:W3CDTF">2020-03-27T08:23:00Z</dcterms:created>
  <dcterms:modified xsi:type="dcterms:W3CDTF">2020-03-27T08:23:00Z</dcterms:modified>
</cp:coreProperties>
</file>